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XSpec="center" w:tblpY="1303"/>
        <w:tblW w:w="6960" w:type="dxa"/>
        <w:tblLook w:val="04A0" w:firstRow="1" w:lastRow="0" w:firstColumn="1" w:lastColumn="0" w:noHBand="0" w:noVBand="1"/>
      </w:tblPr>
      <w:tblGrid>
        <w:gridCol w:w="520"/>
        <w:gridCol w:w="4600"/>
        <w:gridCol w:w="1840"/>
      </w:tblGrid>
      <w:tr w:rsidR="00B86F4A" w:rsidTr="000E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B86F4A" w:rsidRDefault="00B86F4A" w:rsidP="000E2B74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  </w:t>
            </w:r>
          </w:p>
        </w:tc>
        <w:tc>
          <w:tcPr>
            <w:tcW w:w="4600" w:type="dxa"/>
            <w:hideMark/>
          </w:tcPr>
          <w:p w:rsidR="00B86F4A" w:rsidRPr="00B86F4A" w:rsidRDefault="00B86F4A" w:rsidP="000E2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44"/>
                <w:szCs w:val="44"/>
              </w:rPr>
            </w:pPr>
            <w:r w:rsidRPr="00B86F4A">
              <w:rPr>
                <w:b w:val="0"/>
                <w:bCs w:val="0"/>
                <w:color w:val="000000"/>
                <w:sz w:val="44"/>
                <w:szCs w:val="44"/>
              </w:rPr>
              <w:t xml:space="preserve">Agency </w:t>
            </w:r>
            <w:r w:rsidRPr="00B86F4A">
              <w:rPr>
                <w:b w:val="0"/>
                <w:bCs w:val="0"/>
                <w:color w:val="000000"/>
                <w:sz w:val="44"/>
                <w:szCs w:val="44"/>
              </w:rPr>
              <w:t xml:space="preserve"> </w:t>
            </w:r>
            <w:r w:rsidRPr="00B86F4A">
              <w:rPr>
                <w:b w:val="0"/>
                <w:bCs w:val="0"/>
                <w:color w:val="000000"/>
                <w:sz w:val="44"/>
                <w:szCs w:val="44"/>
              </w:rPr>
              <w:t>(2020-2021)</w:t>
            </w:r>
          </w:p>
        </w:tc>
        <w:tc>
          <w:tcPr>
            <w:tcW w:w="1840" w:type="dxa"/>
            <w:noWrap/>
            <w:hideMark/>
          </w:tcPr>
          <w:p w:rsidR="00B86F4A" w:rsidRPr="00B86F4A" w:rsidRDefault="00B86F4A" w:rsidP="000E2B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48"/>
                <w:szCs w:val="48"/>
              </w:rPr>
            </w:pPr>
            <w:r w:rsidRPr="00B86F4A">
              <w:rPr>
                <w:b w:val="0"/>
                <w:bCs w:val="0"/>
                <w:color w:val="000000"/>
                <w:sz w:val="48"/>
                <w:szCs w:val="48"/>
              </w:rPr>
              <w:t>QCO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 New Dawn </w:t>
            </w:r>
          </w:p>
        </w:tc>
        <w:tc>
          <w:tcPr>
            <w:tcW w:w="184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22147</w:t>
            </w:r>
          </w:p>
        </w:tc>
      </w:tr>
      <w:tr w:rsidR="00B86F4A" w:rsidTr="000E2B7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Anew Living, Inc. </w:t>
            </w:r>
          </w:p>
        </w:tc>
        <w:tc>
          <w:tcPr>
            <w:tcW w:w="184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20798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Big Brothers</w:t>
            </w:r>
            <w:r>
              <w:rPr>
                <w:color w:val="000000"/>
              </w:rPr>
              <w:t xml:space="preserve"> of Flagstaff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20690</w:t>
            </w:r>
          </w:p>
        </w:tc>
      </w:tr>
      <w:tr w:rsidR="00B86F4A" w:rsidTr="000E2B7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Boys and Girls Club </w:t>
            </w:r>
            <w:r>
              <w:rPr>
                <w:color w:val="000000"/>
              </w:rPr>
              <w:t>of Flagstaff</w:t>
            </w:r>
          </w:p>
        </w:tc>
        <w:tc>
          <w:tcPr>
            <w:tcW w:w="184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20101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Cancer Support Community </w:t>
            </w:r>
          </w:p>
        </w:tc>
        <w:tc>
          <w:tcPr>
            <w:tcW w:w="184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20821</w:t>
            </w:r>
          </w:p>
        </w:tc>
      </w:tr>
      <w:tr w:rsidR="00B86F4A" w:rsidTr="000E2B7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Catholic Charities </w:t>
            </w:r>
            <w:r>
              <w:rPr>
                <w:color w:val="000000"/>
              </w:rPr>
              <w:t>(Foster Care Org)</w:t>
            </w:r>
          </w:p>
        </w:tc>
        <w:tc>
          <w:tcPr>
            <w:tcW w:w="184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Coconino County Community Services </w:t>
            </w:r>
          </w:p>
        </w:tc>
        <w:tc>
          <w:tcPr>
            <w:tcW w:w="184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20523</w:t>
            </w:r>
          </w:p>
        </w:tc>
      </w:tr>
      <w:tr w:rsidR="00B86F4A" w:rsidTr="000E2B7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Flagstaff Family Food Center </w:t>
            </w:r>
          </w:p>
        </w:tc>
        <w:tc>
          <w:tcPr>
            <w:tcW w:w="1840" w:type="dxa"/>
            <w:hideMark/>
          </w:tcPr>
          <w:p w:rsidR="00B86F4A" w:rsidRDefault="00B32AE9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20583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Flagstaff Shelter Services </w:t>
            </w:r>
          </w:p>
        </w:tc>
        <w:tc>
          <w:tcPr>
            <w:tcW w:w="1840" w:type="dxa"/>
            <w:hideMark/>
          </w:tcPr>
          <w:p w:rsidR="00B86F4A" w:rsidRDefault="00B32AE9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20067</w:t>
            </w:r>
          </w:p>
        </w:tc>
      </w:tr>
      <w:tr w:rsidR="00B86F4A" w:rsidTr="000E2B7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Guidance Center </w:t>
            </w:r>
          </w:p>
        </w:tc>
        <w:tc>
          <w:tcPr>
            <w:tcW w:w="1840" w:type="dxa"/>
            <w:hideMark/>
          </w:tcPr>
          <w:p w:rsidR="00B86F4A" w:rsidRDefault="00B32AE9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20186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Habitat for Humanity of Northern Arizona </w:t>
            </w:r>
          </w:p>
        </w:tc>
        <w:tc>
          <w:tcPr>
            <w:tcW w:w="1840" w:type="dxa"/>
            <w:hideMark/>
          </w:tcPr>
          <w:p w:rsidR="00B86F4A" w:rsidRDefault="00B32AE9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20520</w:t>
            </w:r>
          </w:p>
        </w:tc>
      </w:tr>
      <w:tr w:rsidR="00B86F4A" w:rsidTr="000E2B7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Hope Crisis Pregnancy Center dba Hope Pregnancy Resource Center </w:t>
            </w:r>
          </w:p>
        </w:tc>
        <w:tc>
          <w:tcPr>
            <w:tcW w:w="1840" w:type="dxa"/>
            <w:hideMark/>
          </w:tcPr>
          <w:p w:rsidR="00B86F4A" w:rsidRDefault="00B32AE9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20592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Housing Solutions of Northern Arizona </w:t>
            </w:r>
          </w:p>
        </w:tc>
        <w:tc>
          <w:tcPr>
            <w:tcW w:w="1840" w:type="dxa"/>
            <w:hideMark/>
          </w:tcPr>
          <w:p w:rsidR="00B86F4A" w:rsidRDefault="00B32AE9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20242</w:t>
            </w:r>
          </w:p>
        </w:tc>
      </w:tr>
      <w:tr w:rsidR="00B86F4A" w:rsidTr="000E2B7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Hozhoni Foundation, Inc. </w:t>
            </w:r>
          </w:p>
        </w:tc>
        <w:tc>
          <w:tcPr>
            <w:tcW w:w="1840" w:type="dxa"/>
            <w:hideMark/>
          </w:tcPr>
          <w:p w:rsidR="00B86F4A" w:rsidRDefault="00B32AE9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20766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Native Americans for Community Action, Inc. </w:t>
            </w:r>
          </w:p>
        </w:tc>
        <w:tc>
          <w:tcPr>
            <w:tcW w:w="1840" w:type="dxa"/>
            <w:hideMark/>
          </w:tcPr>
          <w:p w:rsidR="00B86F4A" w:rsidRDefault="000E2B74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20094</w:t>
            </w:r>
          </w:p>
        </w:tc>
      </w:tr>
      <w:tr w:rsidR="00B86F4A" w:rsidTr="000E2B7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North Country HealthCare </w:t>
            </w:r>
          </w:p>
        </w:tc>
        <w:tc>
          <w:tcPr>
            <w:tcW w:w="1840" w:type="dxa"/>
            <w:hideMark/>
          </w:tcPr>
          <w:p w:rsidR="00B86F4A" w:rsidRDefault="000E2B74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20300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Northland Family Help Center </w:t>
            </w:r>
          </w:p>
        </w:tc>
        <w:tc>
          <w:tcPr>
            <w:tcW w:w="1840" w:type="dxa"/>
            <w:noWrap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04040"/>
              </w:rPr>
            </w:pPr>
            <w:r>
              <w:rPr>
                <w:rFonts w:ascii="Garamond" w:hAnsi="Garamond"/>
                <w:color w:val="404040"/>
              </w:rPr>
              <w:t xml:space="preserve"> </w:t>
            </w:r>
            <w:r w:rsidR="000E2B74">
              <w:rPr>
                <w:rFonts w:ascii="Garamond" w:hAnsi="Garamond"/>
                <w:color w:val="404040"/>
              </w:rPr>
              <w:t>20435</w:t>
            </w:r>
          </w:p>
        </w:tc>
      </w:tr>
      <w:tr w:rsidR="00B86F4A" w:rsidTr="000E2B7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Over the Rainbow Butterfly Garden, Inc. </w:t>
            </w:r>
          </w:p>
        </w:tc>
        <w:tc>
          <w:tcPr>
            <w:tcW w:w="184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r w:rsidR="000E2B74">
              <w:rPr>
                <w:color w:val="000000"/>
              </w:rPr>
              <w:t>20975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Poore Medical Clinic </w:t>
            </w:r>
          </w:p>
        </w:tc>
        <w:tc>
          <w:tcPr>
            <w:tcW w:w="1840" w:type="dxa"/>
            <w:hideMark/>
          </w:tcPr>
          <w:p w:rsidR="00B86F4A" w:rsidRDefault="000E2B74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20393</w:t>
            </w:r>
          </w:p>
        </w:tc>
      </w:tr>
      <w:tr w:rsidR="00B86F4A" w:rsidTr="000E2B7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Sunshine Rescue Mission/Hope Cottage </w:t>
            </w:r>
          </w:p>
        </w:tc>
        <w:tc>
          <w:tcPr>
            <w:tcW w:w="1840" w:type="dxa"/>
            <w:hideMark/>
          </w:tcPr>
          <w:p w:rsidR="00B86F4A" w:rsidRDefault="000E2B74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20410</w:t>
            </w:r>
          </w:p>
        </w:tc>
      </w:tr>
      <w:tr w:rsidR="00B86F4A" w:rsidTr="000E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The Literacy Center </w:t>
            </w:r>
          </w:p>
        </w:tc>
        <w:tc>
          <w:tcPr>
            <w:tcW w:w="1840" w:type="dxa"/>
            <w:hideMark/>
          </w:tcPr>
          <w:p w:rsidR="00B86F4A" w:rsidRDefault="000E2B74" w:rsidP="000E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20441</w:t>
            </w:r>
          </w:p>
        </w:tc>
      </w:tr>
      <w:tr w:rsidR="00B86F4A" w:rsidTr="000E2B74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86F4A" w:rsidRDefault="00B86F4A" w:rsidP="000E2B74">
            <w:pPr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4600" w:type="dxa"/>
            <w:hideMark/>
          </w:tcPr>
          <w:p w:rsidR="00B86F4A" w:rsidRDefault="00B86F4A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St. Mary's Food Bank Alliance </w:t>
            </w:r>
          </w:p>
        </w:tc>
        <w:tc>
          <w:tcPr>
            <w:tcW w:w="1840" w:type="dxa"/>
            <w:hideMark/>
          </w:tcPr>
          <w:p w:rsidR="00B86F4A" w:rsidRDefault="000E2B74" w:rsidP="000E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20208</w:t>
            </w:r>
          </w:p>
        </w:tc>
      </w:tr>
    </w:tbl>
    <w:p w:rsidR="00594146" w:rsidRDefault="003E7341">
      <w:bookmarkStart w:id="0" w:name="_GoBack"/>
      <w:bookmarkEnd w:id="0"/>
    </w:p>
    <w:sectPr w:rsidR="00594146" w:rsidSect="00B8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41" w:rsidRDefault="003E7341" w:rsidP="00B86F4A">
      <w:r>
        <w:separator/>
      </w:r>
    </w:p>
  </w:endnote>
  <w:endnote w:type="continuationSeparator" w:id="0">
    <w:p w:rsidR="003E7341" w:rsidRDefault="003E7341" w:rsidP="00B8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41" w:rsidRDefault="003E7341" w:rsidP="00B86F4A">
      <w:r>
        <w:separator/>
      </w:r>
    </w:p>
  </w:footnote>
  <w:footnote w:type="continuationSeparator" w:id="0">
    <w:p w:rsidR="003E7341" w:rsidRDefault="003E7341" w:rsidP="00B8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D7"/>
    <w:rsid w:val="000E2B74"/>
    <w:rsid w:val="00363AF6"/>
    <w:rsid w:val="003E7341"/>
    <w:rsid w:val="007A3488"/>
    <w:rsid w:val="00B32AE9"/>
    <w:rsid w:val="00B86F4A"/>
    <w:rsid w:val="00C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88B37-305D-4C79-8D1E-476F91A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F4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6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4A"/>
    <w:rPr>
      <w:rFonts w:ascii="Calibri" w:hAnsi="Calibri" w:cs="Calibri"/>
    </w:rPr>
  </w:style>
  <w:style w:type="table" w:styleId="TableGridLight">
    <w:name w:val="Grid Table Light"/>
    <w:basedOn w:val="TableNormal"/>
    <w:uiPriority w:val="40"/>
    <w:rsid w:val="00B86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86F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7870-583F-4D99-ACBD-4C564AAE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Sekhon</dc:creator>
  <cp:keywords/>
  <dc:description/>
  <cp:lastModifiedBy>Rommy Sekhon</cp:lastModifiedBy>
  <cp:revision>2</cp:revision>
  <dcterms:created xsi:type="dcterms:W3CDTF">2020-12-15T17:35:00Z</dcterms:created>
  <dcterms:modified xsi:type="dcterms:W3CDTF">2020-12-15T17:35:00Z</dcterms:modified>
</cp:coreProperties>
</file>